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6B" w:rsidRDefault="0099526B" w:rsidP="0099526B">
      <w:pPr>
        <w:suppressAutoHyphens w:val="0"/>
        <w:jc w:val="center"/>
        <w:rPr>
          <w:rFonts w:eastAsia="Times New Roman" w:cs="Times New Roman"/>
          <w:b/>
          <w:kern w:val="0"/>
          <w:lang w:eastAsia="hu-HU" w:bidi="ar-SA"/>
        </w:rPr>
      </w:pPr>
      <w:r w:rsidRPr="0099526B">
        <w:rPr>
          <w:rFonts w:eastAsia="Times New Roman" w:cs="Times New Roman"/>
          <w:b/>
          <w:kern w:val="0"/>
          <w:lang w:eastAsia="hu-HU" w:bidi="ar-SA"/>
        </w:rPr>
        <w:t xml:space="preserve">FELHÍVÁS </w:t>
      </w:r>
    </w:p>
    <w:p w:rsidR="0051329D" w:rsidRPr="0099526B" w:rsidRDefault="0051329D" w:rsidP="0099526B">
      <w:pPr>
        <w:suppressAutoHyphens w:val="0"/>
        <w:jc w:val="center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 xml:space="preserve">Szociális ellátások </w:t>
      </w:r>
      <w:r w:rsidR="0050364F">
        <w:rPr>
          <w:rFonts w:eastAsia="Times New Roman" w:cs="Times New Roman"/>
          <w:b/>
          <w:kern w:val="0"/>
          <w:lang w:eastAsia="hu-HU" w:bidi="ar-SA"/>
        </w:rPr>
        <w:t>változása</w:t>
      </w:r>
      <w:bookmarkStart w:id="0" w:name="_GoBack"/>
      <w:bookmarkEnd w:id="0"/>
    </w:p>
    <w:p w:rsidR="0099526B" w:rsidRPr="0099526B" w:rsidRDefault="0099526B" w:rsidP="0099526B">
      <w:pPr>
        <w:suppressAutoHyphens w:val="0"/>
        <w:jc w:val="center"/>
        <w:rPr>
          <w:rFonts w:eastAsia="Times New Roman" w:cs="Times New Roman"/>
          <w:b/>
          <w:kern w:val="0"/>
          <w:lang w:eastAsia="hu-HU" w:bidi="ar-SA"/>
        </w:rPr>
      </w:pPr>
    </w:p>
    <w:p w:rsidR="00CB1EDB" w:rsidRDefault="00A00036" w:rsidP="00F34244">
      <w:pPr>
        <w:suppressAutoHyphens w:val="0"/>
        <w:jc w:val="both"/>
        <w:rPr>
          <w:rFonts w:eastAsia="Times New Roman" w:cs="Times New Roman"/>
          <w:b/>
          <w:kern w:val="0"/>
          <w:lang w:eastAsia="hu-HU" w:bidi="ar-SA"/>
        </w:rPr>
      </w:pPr>
      <w:r w:rsidRPr="0050364F">
        <w:rPr>
          <w:rFonts w:eastAsia="Times New Roman" w:cs="Times New Roman"/>
          <w:b/>
          <w:kern w:val="0"/>
          <w:lang w:eastAsia="hu-HU" w:bidi="ar-SA"/>
        </w:rPr>
        <w:t>Répcelak Város Ö</w:t>
      </w:r>
      <w:r w:rsidR="00CB3B67" w:rsidRPr="0050364F">
        <w:rPr>
          <w:rFonts w:eastAsia="Times New Roman" w:cs="Times New Roman"/>
          <w:b/>
          <w:kern w:val="0"/>
          <w:lang w:eastAsia="hu-HU" w:bidi="ar-SA"/>
        </w:rPr>
        <w:t xml:space="preserve">nkormányzatának Képviselő-testülete figyelembe véve </w:t>
      </w:r>
      <w:r w:rsidRPr="0050364F">
        <w:rPr>
          <w:rFonts w:eastAsia="Times New Roman" w:cs="Times New Roman"/>
          <w:b/>
          <w:kern w:val="0"/>
          <w:lang w:eastAsia="hu-HU" w:bidi="ar-SA"/>
        </w:rPr>
        <w:t>a</w:t>
      </w:r>
      <w:r w:rsidRPr="0050364F">
        <w:rPr>
          <w:rFonts w:eastAsia="Times New Roman" w:cs="Times New Roman"/>
          <w:b/>
          <w:kern w:val="0"/>
          <w:lang w:eastAsia="hu-HU" w:bidi="ar-SA"/>
        </w:rPr>
        <w:t>z elmúlt időszakban bekövetkezett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 élelmiszer árak, 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gáz, valamint villany 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jelentős </w:t>
      </w:r>
      <w:r w:rsidR="00CB3B67" w:rsidRPr="0050364F">
        <w:rPr>
          <w:rFonts w:eastAsia="Times New Roman" w:cs="Times New Roman"/>
          <w:b/>
          <w:kern w:val="0"/>
          <w:lang w:eastAsia="hu-HU" w:bidi="ar-SA"/>
        </w:rPr>
        <w:t>mértékű emelkedését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 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kiemelten fontos feladatnak tartja, hogy minél több családnak </w:t>
      </w:r>
      <w:r w:rsidRPr="0050364F">
        <w:rPr>
          <w:rFonts w:eastAsia="Times New Roman" w:cs="Times New Roman"/>
          <w:b/>
          <w:kern w:val="0"/>
          <w:lang w:eastAsia="hu-HU" w:bidi="ar-SA"/>
        </w:rPr>
        <w:t>tudjon segítséget nyújtani</w:t>
      </w:r>
      <w:r w:rsidRPr="0050364F">
        <w:rPr>
          <w:rFonts w:eastAsia="Times New Roman" w:cs="Times New Roman"/>
          <w:b/>
          <w:kern w:val="0"/>
          <w:lang w:eastAsia="hu-HU" w:bidi="ar-SA"/>
        </w:rPr>
        <w:t xml:space="preserve">. </w:t>
      </w:r>
    </w:p>
    <w:p w:rsidR="0050364F" w:rsidRPr="0050364F" w:rsidRDefault="0050364F" w:rsidP="00F34244">
      <w:pPr>
        <w:suppressAutoHyphens w:val="0"/>
        <w:jc w:val="both"/>
        <w:rPr>
          <w:rFonts w:eastAsia="Times New Roman" w:cs="Times New Roman"/>
          <w:b/>
          <w:kern w:val="0"/>
          <w:lang w:eastAsia="hu-HU" w:bidi="ar-SA"/>
        </w:rPr>
      </w:pPr>
    </w:p>
    <w:p w:rsidR="0099526B" w:rsidRDefault="00CB1EDB" w:rsidP="00F34244">
      <w:pPr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  <w:r w:rsidRPr="00FA0F6E">
        <w:rPr>
          <w:b/>
          <w:i/>
        </w:rPr>
        <w:t>Fentieket figyelembe véve</w:t>
      </w:r>
      <w:r w:rsidRPr="00F34244"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lang w:eastAsia="hu-HU" w:bidi="ar-SA"/>
        </w:rPr>
        <w:t>a képviselő-testület szükségesnek látta, hogy felülvizsgálja a szociális ellátásokról szóló önkormányzati rendelet jogosultsági feltételeit</w:t>
      </w:r>
      <w:r w:rsidR="00C157F1">
        <w:rPr>
          <w:rFonts w:eastAsia="Times New Roman" w:cs="Times New Roman"/>
          <w:kern w:val="0"/>
          <w:lang w:eastAsia="hu-HU" w:bidi="ar-SA"/>
        </w:rPr>
        <w:t xml:space="preserve">. </w:t>
      </w:r>
    </w:p>
    <w:p w:rsidR="0099526B" w:rsidRDefault="0099526B" w:rsidP="00F34244">
      <w:pPr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</w:p>
    <w:p w:rsidR="00C157F1" w:rsidRPr="0099526B" w:rsidRDefault="0099526B" w:rsidP="00F34244">
      <w:pPr>
        <w:suppressAutoHyphens w:val="0"/>
        <w:jc w:val="both"/>
        <w:rPr>
          <w:rFonts w:eastAsia="Times New Roman" w:cs="Times New Roman"/>
          <w:b/>
          <w:kern w:val="0"/>
          <w:u w:val="single"/>
          <w:lang w:eastAsia="hu-HU" w:bidi="ar-SA"/>
        </w:rPr>
      </w:pPr>
      <w:r w:rsidRPr="0099526B">
        <w:rPr>
          <w:rFonts w:eastAsia="Times New Roman" w:cs="Times New Roman"/>
          <w:b/>
          <w:kern w:val="0"/>
          <w:u w:val="single"/>
          <w:lang w:eastAsia="hu-HU" w:bidi="ar-SA"/>
        </w:rPr>
        <w:t xml:space="preserve">A felülvizsgálatot követően </w:t>
      </w:r>
      <w:r w:rsidR="00C157F1" w:rsidRPr="0099526B">
        <w:rPr>
          <w:rFonts w:eastAsia="Times New Roman" w:cs="Times New Roman"/>
          <w:b/>
          <w:kern w:val="0"/>
          <w:u w:val="single"/>
          <w:lang w:eastAsia="hu-HU" w:bidi="ar-SA"/>
        </w:rPr>
        <w:t>Répcelak Város Önkormányzata</w:t>
      </w:r>
      <w:r w:rsidR="00AE25E8">
        <w:rPr>
          <w:rFonts w:eastAsia="Times New Roman" w:cs="Times New Roman"/>
          <w:b/>
          <w:kern w:val="0"/>
          <w:u w:val="single"/>
          <w:lang w:eastAsia="hu-HU" w:bidi="ar-SA"/>
        </w:rPr>
        <w:t xml:space="preserve"> az alábbi támogatásokkal kívánja segíteni az arra rászoruló lakosságot</w:t>
      </w:r>
      <w:r w:rsidR="00C157F1" w:rsidRPr="0099526B">
        <w:rPr>
          <w:rFonts w:eastAsia="Times New Roman" w:cs="Times New Roman"/>
          <w:b/>
          <w:kern w:val="0"/>
          <w:u w:val="single"/>
          <w:lang w:eastAsia="hu-HU" w:bidi="ar-SA"/>
        </w:rPr>
        <w:t>:</w:t>
      </w:r>
    </w:p>
    <w:p w:rsidR="00CB1EDB" w:rsidRPr="0099526B" w:rsidRDefault="00CB1EDB" w:rsidP="00F34244">
      <w:pPr>
        <w:suppressAutoHyphens w:val="0"/>
        <w:jc w:val="both"/>
        <w:rPr>
          <w:rFonts w:eastAsia="Times New Roman" w:cs="Times New Roman"/>
          <w:b/>
          <w:i/>
          <w:kern w:val="0"/>
          <w:u w:val="single"/>
          <w:lang w:eastAsia="hu-HU" w:bidi="ar-SA"/>
        </w:rPr>
      </w:pPr>
    </w:p>
    <w:p w:rsidR="00F34244" w:rsidRPr="0099526B" w:rsidRDefault="00F34244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kern w:val="0"/>
          <w:lang w:eastAsia="hu-HU" w:bidi="ar-SA"/>
        </w:rPr>
      </w:pPr>
      <w:r w:rsidRPr="0099526B">
        <w:rPr>
          <w:rFonts w:eastAsia="Times New Roman" w:cs="Times New Roman"/>
          <w:b/>
          <w:i/>
          <w:kern w:val="0"/>
          <w:u w:val="single"/>
          <w:lang w:eastAsia="hu-HU" w:bidi="ar-SA"/>
        </w:rPr>
        <w:t>Rendkívüli települési támogatás</w:t>
      </w:r>
      <w:r w:rsidRPr="0099526B">
        <w:rPr>
          <w:rFonts w:eastAsia="Times New Roman" w:cs="Times New Roman"/>
          <w:b/>
          <w:i/>
          <w:kern w:val="0"/>
          <w:lang w:eastAsia="hu-HU" w:bidi="ar-SA"/>
        </w:rPr>
        <w:t>:</w:t>
      </w:r>
    </w:p>
    <w:p w:rsidR="00F34244" w:rsidRPr="00F34244" w:rsidRDefault="00F34244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b/>
          <w:kern w:val="0"/>
          <w:lang w:eastAsia="hu-HU" w:bidi="ar-SA"/>
        </w:rPr>
      </w:pPr>
    </w:p>
    <w:p w:rsidR="00F34244" w:rsidRDefault="00F34244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kern w:val="0"/>
          <w:lang w:eastAsia="hu-HU" w:bidi="ar-SA"/>
        </w:rPr>
      </w:pPr>
      <w:r w:rsidRPr="00F34244">
        <w:rPr>
          <w:rFonts w:eastAsia="Times New Roman" w:cs="Times New Roman"/>
          <w:kern w:val="0"/>
          <w:lang w:eastAsia="hu-HU" w:bidi="ar-SA"/>
        </w:rPr>
        <w:t xml:space="preserve">- </w:t>
      </w:r>
      <w:r w:rsidRPr="00F34244">
        <w:rPr>
          <w:rFonts w:eastAsia="Times New Roman" w:cs="Times New Roman"/>
          <w:b/>
          <w:i/>
          <w:kern w:val="0"/>
          <w:lang w:eastAsia="hu-HU" w:bidi="ar-SA"/>
        </w:rPr>
        <w:t>átmeneti segély</w:t>
      </w:r>
      <w:r w:rsidRPr="00F34244">
        <w:rPr>
          <w:rFonts w:eastAsia="Times New Roman" w:cs="Times New Roman"/>
          <w:kern w:val="0"/>
          <w:lang w:eastAsia="hu-HU" w:bidi="ar-SA"/>
        </w:rPr>
        <w:t xml:space="preserve"> annak a személynek, aki önmaga, illetve családja létfenntartásáról más módon nem tud gondoskodni, vagy betegsége miatt megélhetését veszélyeztető mértékű gyógyszerkiadása merül fel, vagy aki</w:t>
      </w:r>
      <w:r w:rsidRPr="00F34244">
        <w:rPr>
          <w:rFonts w:eastAsia="Times New Roman" w:cs="Times New Roman"/>
          <w:b/>
          <w:i/>
          <w:kern w:val="0"/>
          <w:lang w:eastAsia="hu-HU" w:bidi="ar-SA"/>
        </w:rPr>
        <w:t xml:space="preserve"> </w:t>
      </w:r>
      <w:r w:rsidRPr="00AE25E8">
        <w:rPr>
          <w:rFonts w:eastAsia="Times New Roman" w:cs="Times New Roman"/>
          <w:kern w:val="0"/>
          <w:lang w:eastAsia="hu-HU" w:bidi="ar-SA"/>
        </w:rPr>
        <w:t>létfenntartását veszélyeztető rendkívüli élethelyzetbe</w:t>
      </w:r>
      <w:r w:rsidRPr="00F34244">
        <w:rPr>
          <w:rFonts w:eastAsia="Times New Roman" w:cs="Times New Roman"/>
          <w:kern w:val="0"/>
          <w:lang w:eastAsia="hu-HU" w:bidi="ar-SA"/>
        </w:rPr>
        <w:t xml:space="preserve"> került, vagy téli időszakban a tüzelő megvásárlásával a létfenntartását </w:t>
      </w:r>
      <w:r w:rsidR="00C157F1" w:rsidRPr="00F34244">
        <w:rPr>
          <w:rFonts w:eastAsia="Times New Roman" w:cs="Times New Roman"/>
          <w:kern w:val="0"/>
          <w:lang w:eastAsia="hu-HU" w:bidi="ar-SA"/>
        </w:rPr>
        <w:t>veszélyezteti,</w:t>
      </w:r>
      <w:r w:rsidR="00CB1EDB" w:rsidRPr="00CB1EDB">
        <w:t xml:space="preserve"> </w:t>
      </w:r>
      <w:r w:rsidR="009A15DC">
        <w:t>amennyiben</w:t>
      </w:r>
      <w:r w:rsidR="00C157F1">
        <w:t xml:space="preserve"> </w:t>
      </w:r>
      <w:r w:rsidR="00CB1EDB" w:rsidRPr="00CB1EDB">
        <w:rPr>
          <w:rFonts w:eastAsia="Times New Roman" w:cs="Times New Roman"/>
          <w:kern w:val="0"/>
          <w:lang w:eastAsia="hu-HU" w:bidi="ar-SA"/>
        </w:rPr>
        <w:t xml:space="preserve">a </w:t>
      </w:r>
      <w:r w:rsidR="00CB1EDB" w:rsidRPr="00C157F1">
        <w:rPr>
          <w:rFonts w:eastAsia="Times New Roman" w:cs="Times New Roman"/>
          <w:b/>
          <w:i/>
          <w:kern w:val="0"/>
          <w:lang w:eastAsia="hu-HU" w:bidi="ar-SA"/>
        </w:rPr>
        <w:t xml:space="preserve">családban egy főre jutó jövedelemhatárt </w:t>
      </w:r>
      <w:r w:rsidR="0046473E" w:rsidRPr="00C157F1">
        <w:rPr>
          <w:rFonts w:eastAsia="Times New Roman" w:cs="Times New Roman"/>
          <w:b/>
          <w:i/>
          <w:kern w:val="0"/>
          <w:lang w:eastAsia="hu-HU" w:bidi="ar-SA"/>
        </w:rPr>
        <w:t>99.750</w:t>
      </w:r>
      <w:r w:rsidR="00CB1EDB" w:rsidRPr="00C157F1">
        <w:rPr>
          <w:rFonts w:eastAsia="Times New Roman" w:cs="Times New Roman"/>
          <w:b/>
          <w:i/>
          <w:kern w:val="0"/>
          <w:lang w:eastAsia="hu-HU" w:bidi="ar-SA"/>
        </w:rPr>
        <w:t xml:space="preserve"> egyedülálló esetén </w:t>
      </w:r>
      <w:r w:rsidR="00C157F1" w:rsidRPr="00C157F1">
        <w:rPr>
          <w:rFonts w:eastAsia="Times New Roman" w:cs="Times New Roman"/>
          <w:b/>
          <w:i/>
          <w:kern w:val="0"/>
          <w:lang w:eastAsia="hu-HU" w:bidi="ar-SA"/>
        </w:rPr>
        <w:t xml:space="preserve">133.950.-Ft </w:t>
      </w:r>
      <w:r w:rsidR="009A15DC">
        <w:rPr>
          <w:rFonts w:eastAsia="Times New Roman" w:cs="Times New Roman"/>
          <w:b/>
          <w:i/>
          <w:kern w:val="0"/>
          <w:lang w:eastAsia="hu-HU" w:bidi="ar-SA"/>
        </w:rPr>
        <w:t>összeget nem haladja meg.</w:t>
      </w:r>
      <w:r w:rsidR="009A15DC" w:rsidRPr="00C157F1">
        <w:rPr>
          <w:rFonts w:eastAsia="Times New Roman" w:cs="Times New Roman"/>
          <w:b/>
          <w:i/>
          <w:kern w:val="0"/>
          <w:lang w:eastAsia="hu-HU" w:bidi="ar-SA"/>
        </w:rPr>
        <w:t xml:space="preserve"> </w:t>
      </w:r>
    </w:p>
    <w:p w:rsidR="009A15DC" w:rsidRPr="00C157F1" w:rsidRDefault="009A15DC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kern w:val="0"/>
          <w:lang w:eastAsia="hu-HU" w:bidi="ar-SA"/>
        </w:rPr>
      </w:pPr>
    </w:p>
    <w:p w:rsidR="00F34244" w:rsidRPr="00C157F1" w:rsidRDefault="00F34244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b/>
          <w:i/>
          <w:kern w:val="0"/>
          <w:lang w:eastAsia="hu-HU" w:bidi="ar-SA"/>
        </w:rPr>
      </w:pPr>
      <w:r w:rsidRPr="00F34244">
        <w:rPr>
          <w:rFonts w:eastAsia="Times New Roman" w:cs="Times New Roman"/>
          <w:b/>
          <w:i/>
          <w:kern w:val="0"/>
          <w:lang w:eastAsia="hu-HU" w:bidi="ar-SA"/>
        </w:rPr>
        <w:t>- rendkívüli gyermekvédelmi támogatás</w:t>
      </w:r>
      <w:r w:rsidRPr="00F34244">
        <w:rPr>
          <w:rFonts w:eastAsia="Times New Roman" w:cs="Times New Roman"/>
          <w:kern w:val="0"/>
          <w:lang w:eastAsia="hu-HU" w:bidi="ar-SA"/>
        </w:rPr>
        <w:t xml:space="preserve"> annak a személynek, aki tanévkezdés alkalmával az óvodás gyermek, az általános iskolás tanuló, a középiskolás tanuló és a nappali tagozaton felsőfokú tanulmányokat folytató gyermek beiskolázásáról </w:t>
      </w:r>
      <w:r w:rsidR="00C157F1" w:rsidRPr="00F34244">
        <w:rPr>
          <w:rFonts w:eastAsia="Times New Roman" w:cs="Times New Roman"/>
          <w:kern w:val="0"/>
          <w:lang w:eastAsia="hu-HU" w:bidi="ar-SA"/>
        </w:rPr>
        <w:t>gondoskodik,</w:t>
      </w:r>
      <w:r w:rsidR="00C157F1" w:rsidRPr="00C157F1">
        <w:rPr>
          <w:rFonts w:eastAsia="Times New Roman" w:cs="Times New Roman"/>
          <w:kern w:val="0"/>
          <w:lang w:eastAsia="hu-HU" w:bidi="ar-SA"/>
        </w:rPr>
        <w:t xml:space="preserve"> </w:t>
      </w:r>
      <w:r w:rsidR="009A15DC">
        <w:rPr>
          <w:rFonts w:eastAsia="Times New Roman" w:cs="Times New Roman"/>
          <w:kern w:val="0"/>
          <w:lang w:eastAsia="hu-HU" w:bidi="ar-SA"/>
        </w:rPr>
        <w:t xml:space="preserve">amennyiben </w:t>
      </w:r>
      <w:r w:rsidR="00C157F1" w:rsidRPr="00CB1EDB">
        <w:rPr>
          <w:rFonts w:eastAsia="Times New Roman" w:cs="Times New Roman"/>
          <w:kern w:val="0"/>
          <w:lang w:eastAsia="hu-HU" w:bidi="ar-SA"/>
        </w:rPr>
        <w:t xml:space="preserve">a </w:t>
      </w:r>
      <w:r w:rsidR="00C157F1" w:rsidRPr="00C157F1">
        <w:rPr>
          <w:rFonts w:eastAsia="Times New Roman" w:cs="Times New Roman"/>
          <w:b/>
          <w:i/>
          <w:kern w:val="0"/>
          <w:lang w:eastAsia="hu-HU" w:bidi="ar-SA"/>
        </w:rPr>
        <w:t>családban egy főre jutó jövedelemhatárt 99.750 egyedülálló esetén 133.950.-Ft</w:t>
      </w:r>
      <w:r w:rsidR="009A15DC">
        <w:rPr>
          <w:rFonts w:eastAsia="Times New Roman" w:cs="Times New Roman"/>
          <w:b/>
          <w:i/>
          <w:kern w:val="0"/>
          <w:lang w:eastAsia="hu-HU" w:bidi="ar-SA"/>
        </w:rPr>
        <w:t xml:space="preserve"> összeget nem haladja meg.</w:t>
      </w:r>
      <w:r w:rsidR="00C157F1" w:rsidRPr="00C157F1">
        <w:rPr>
          <w:rFonts w:eastAsia="Times New Roman" w:cs="Times New Roman"/>
          <w:b/>
          <w:i/>
          <w:kern w:val="0"/>
          <w:lang w:eastAsia="hu-HU" w:bidi="ar-SA"/>
        </w:rPr>
        <w:t xml:space="preserve"> </w:t>
      </w:r>
    </w:p>
    <w:p w:rsidR="00F34244" w:rsidRDefault="00F34244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C157F1" w:rsidRPr="0099526B" w:rsidRDefault="00C157F1" w:rsidP="00C157F1">
      <w:pPr>
        <w:suppressAutoHyphens w:val="0"/>
        <w:jc w:val="both"/>
        <w:rPr>
          <w:rFonts w:eastAsia="Times New Roman" w:cs="Times New Roman"/>
          <w:i/>
          <w:kern w:val="0"/>
          <w:lang w:eastAsia="hu-HU" w:bidi="ar-SA"/>
        </w:rPr>
      </w:pPr>
      <w:r w:rsidRPr="00F34244">
        <w:rPr>
          <w:rFonts w:eastAsia="Times New Roman" w:cs="Times New Roman"/>
          <w:b/>
          <w:i/>
          <w:kern w:val="0"/>
          <w:lang w:eastAsia="hu-HU" w:bidi="ar-SA"/>
        </w:rPr>
        <w:t xml:space="preserve">Kivételes méltánylást érdemlő támogatás (különöse elemi kár, baleset), rendkívüli élethelyzet </w:t>
      </w:r>
      <w:r w:rsidRPr="00F34244">
        <w:rPr>
          <w:rFonts w:eastAsia="Times New Roman" w:cs="Times New Roman"/>
          <w:b/>
          <w:i/>
          <w:kern w:val="0"/>
          <w:lang w:eastAsia="hu-HU" w:bidi="ar-SA"/>
        </w:rPr>
        <w:t>esetében,</w:t>
      </w:r>
      <w:r w:rsidRPr="00F34244">
        <w:rPr>
          <w:rFonts w:eastAsia="Times New Roman" w:cs="Times New Roman"/>
          <w:kern w:val="0"/>
          <w:lang w:eastAsia="hu-HU" w:bidi="ar-SA"/>
        </w:rPr>
        <w:t xml:space="preserve"> </w:t>
      </w:r>
      <w:r w:rsidR="009A15DC">
        <w:rPr>
          <w:rFonts w:eastAsia="Times New Roman" w:cs="Times New Roman"/>
          <w:kern w:val="0"/>
          <w:lang w:eastAsia="hu-HU" w:bidi="ar-SA"/>
        </w:rPr>
        <w:t>amennyiben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 w:rsidRPr="0099526B">
        <w:rPr>
          <w:rFonts w:eastAsia="Times New Roman" w:cs="Times New Roman"/>
          <w:b/>
          <w:i/>
          <w:kern w:val="0"/>
          <w:lang w:eastAsia="hu-HU" w:bidi="ar-SA"/>
        </w:rPr>
        <w:t>a családban</w:t>
      </w:r>
      <w:r w:rsidRPr="00F34244">
        <w:rPr>
          <w:rFonts w:eastAsia="Times New Roman" w:cs="Times New Roman"/>
          <w:kern w:val="0"/>
          <w:lang w:eastAsia="hu-HU" w:bidi="ar-SA"/>
        </w:rPr>
        <w:t xml:space="preserve"> egy főre jutó</w:t>
      </w:r>
      <w:r w:rsidRPr="00F34244">
        <w:rPr>
          <w:rFonts w:eastAsia="Times New Roman" w:cs="Times New Roman"/>
          <w:b/>
          <w:i/>
          <w:kern w:val="0"/>
          <w:lang w:eastAsia="hu-HU" w:bidi="ar-SA"/>
        </w:rPr>
        <w:t xml:space="preserve"> </w:t>
      </w:r>
      <w:r w:rsidRPr="00F34244">
        <w:rPr>
          <w:rFonts w:eastAsia="Times New Roman" w:cs="Times New Roman"/>
          <w:kern w:val="0"/>
          <w:lang w:eastAsia="hu-HU" w:bidi="ar-SA"/>
        </w:rPr>
        <w:t xml:space="preserve">jövedelemhatárt </w:t>
      </w:r>
      <w:r>
        <w:rPr>
          <w:rFonts w:eastAsia="Times New Roman" w:cs="Times New Roman"/>
          <w:b/>
          <w:kern w:val="0"/>
          <w:lang w:eastAsia="hu-HU" w:bidi="ar-SA"/>
        </w:rPr>
        <w:t>151.050.-Ft</w:t>
      </w:r>
      <w:r w:rsidRPr="0099526B">
        <w:rPr>
          <w:rFonts w:eastAsia="Times New Roman" w:cs="Times New Roman"/>
          <w:b/>
          <w:i/>
          <w:kern w:val="0"/>
          <w:lang w:eastAsia="hu-HU" w:bidi="ar-SA"/>
        </w:rPr>
        <w:t>, egyedülálló</w:t>
      </w:r>
      <w:r w:rsidRPr="00F34244">
        <w:rPr>
          <w:rFonts w:eastAsia="Times New Roman" w:cs="Times New Roman"/>
          <w:kern w:val="0"/>
          <w:lang w:eastAsia="hu-HU" w:bidi="ar-SA"/>
        </w:rPr>
        <w:t xml:space="preserve"> esetén </w:t>
      </w:r>
      <w:r w:rsidRPr="00F34244">
        <w:rPr>
          <w:rFonts w:eastAsia="Times New Roman" w:cs="Times New Roman"/>
          <w:b/>
          <w:kern w:val="0"/>
          <w:lang w:eastAsia="hu-HU" w:bidi="ar-SA"/>
        </w:rPr>
        <w:t>182.400.-Ft</w:t>
      </w:r>
      <w:r w:rsidR="009A15DC">
        <w:rPr>
          <w:rFonts w:eastAsia="Times New Roman" w:cs="Times New Roman"/>
          <w:kern w:val="0"/>
          <w:lang w:eastAsia="hu-HU" w:bidi="ar-SA"/>
        </w:rPr>
        <w:t xml:space="preserve">-ot nem haladja meg, </w:t>
      </w:r>
      <w:r>
        <w:rPr>
          <w:rFonts w:eastAsia="Times New Roman" w:cs="Times New Roman"/>
          <w:kern w:val="0"/>
          <w:lang w:eastAsia="hu-HU" w:bidi="ar-SA"/>
        </w:rPr>
        <w:t xml:space="preserve">a </w:t>
      </w:r>
      <w:r w:rsidRPr="00F34244">
        <w:rPr>
          <w:rFonts w:eastAsia="Times New Roman" w:cs="Times New Roman"/>
          <w:kern w:val="0"/>
          <w:lang w:eastAsia="hu-HU" w:bidi="ar-SA"/>
        </w:rPr>
        <w:t xml:space="preserve">támogatás </w:t>
      </w:r>
      <w:r>
        <w:rPr>
          <w:rFonts w:eastAsia="Times New Roman" w:cs="Times New Roman"/>
          <w:kern w:val="0"/>
          <w:lang w:eastAsia="hu-HU" w:bidi="ar-SA"/>
        </w:rPr>
        <w:t>legmagasabb</w:t>
      </w:r>
      <w:r w:rsidR="0099526B">
        <w:rPr>
          <w:rFonts w:eastAsia="Times New Roman" w:cs="Times New Roman"/>
          <w:kern w:val="0"/>
          <w:lang w:eastAsia="hu-HU" w:bidi="ar-SA"/>
        </w:rPr>
        <w:t xml:space="preserve"> adható</w:t>
      </w:r>
      <w:r>
        <w:rPr>
          <w:rFonts w:eastAsia="Times New Roman" w:cs="Times New Roman"/>
          <w:kern w:val="0"/>
          <w:lang w:eastAsia="hu-HU" w:bidi="ar-SA"/>
        </w:rPr>
        <w:t xml:space="preserve"> összege </w:t>
      </w:r>
      <w:r w:rsidR="0099526B" w:rsidRPr="0099526B">
        <w:rPr>
          <w:rFonts w:eastAsia="Times New Roman" w:cs="Times New Roman"/>
          <w:b/>
          <w:i/>
          <w:kern w:val="0"/>
          <w:lang w:eastAsia="hu-HU" w:bidi="ar-SA"/>
        </w:rPr>
        <w:t>150.000.</w:t>
      </w:r>
    </w:p>
    <w:p w:rsidR="00C157F1" w:rsidRPr="00F34244" w:rsidRDefault="00C157F1" w:rsidP="00F34244">
      <w:pPr>
        <w:suppressAutoHyphens w:val="0"/>
        <w:overflowPunct w:val="0"/>
        <w:autoSpaceDE w:val="0"/>
        <w:jc w:val="both"/>
        <w:textAlignment w:val="baseline"/>
        <w:rPr>
          <w:rFonts w:eastAsia="Times New Roman" w:cs="Times New Roman"/>
          <w:kern w:val="0"/>
          <w:lang w:eastAsia="hu-HU" w:bidi="ar-SA"/>
        </w:rPr>
      </w:pPr>
    </w:p>
    <w:p w:rsidR="00F34244" w:rsidRPr="0099526B" w:rsidRDefault="00F34244" w:rsidP="00F34244">
      <w:pPr>
        <w:suppressAutoHyphens w:val="0"/>
        <w:jc w:val="both"/>
        <w:rPr>
          <w:rFonts w:eastAsia="Times New Roman" w:cs="Times New Roman"/>
          <w:i/>
          <w:kern w:val="0"/>
          <w:u w:val="single"/>
          <w:lang w:eastAsia="hu-HU" w:bidi="ar-SA"/>
        </w:rPr>
      </w:pPr>
      <w:r w:rsidRPr="0099526B">
        <w:rPr>
          <w:rFonts w:eastAsia="Times New Roman" w:cs="Times New Roman"/>
          <w:b/>
          <w:i/>
          <w:kern w:val="0"/>
          <w:u w:val="single"/>
          <w:lang w:eastAsia="hu-HU" w:bidi="ar-SA"/>
        </w:rPr>
        <w:t>Rendszeres települési támogatás</w:t>
      </w:r>
      <w:r w:rsidRPr="0099526B">
        <w:rPr>
          <w:rFonts w:eastAsia="Times New Roman" w:cs="Times New Roman"/>
          <w:i/>
          <w:kern w:val="0"/>
          <w:u w:val="single"/>
          <w:lang w:eastAsia="hu-HU" w:bidi="ar-SA"/>
        </w:rPr>
        <w:t xml:space="preserve">: </w:t>
      </w:r>
    </w:p>
    <w:p w:rsidR="00F34244" w:rsidRPr="00F34244" w:rsidRDefault="00F34244" w:rsidP="00F34244">
      <w:pPr>
        <w:suppressAutoHyphens w:val="0"/>
        <w:jc w:val="both"/>
        <w:rPr>
          <w:rFonts w:eastAsia="Times New Roman" w:cs="Times New Roman"/>
          <w:kern w:val="0"/>
          <w:lang w:eastAsia="hu-HU" w:bidi="ar-SA"/>
        </w:rPr>
      </w:pPr>
    </w:p>
    <w:p w:rsidR="00F34244" w:rsidRPr="0099526B" w:rsidRDefault="00F34244" w:rsidP="00F34244">
      <w:pPr>
        <w:suppressAutoHyphens w:val="0"/>
        <w:jc w:val="both"/>
        <w:rPr>
          <w:rFonts w:eastAsia="Times New Roman" w:cs="Times New Roman"/>
          <w:b/>
          <w:i/>
          <w:kern w:val="0"/>
          <w:lang w:eastAsia="hu-HU" w:bidi="ar-SA"/>
        </w:rPr>
      </w:pPr>
      <w:r w:rsidRPr="00F34244">
        <w:rPr>
          <w:rFonts w:eastAsia="Times New Roman" w:cs="Times New Roman"/>
          <w:b/>
          <w:kern w:val="0"/>
          <w:lang w:eastAsia="hu-HU" w:bidi="ar-SA"/>
        </w:rPr>
        <w:t xml:space="preserve">- </w:t>
      </w:r>
      <w:r w:rsidRPr="00F34244">
        <w:rPr>
          <w:rFonts w:eastAsia="Times New Roman" w:cs="Times New Roman"/>
          <w:b/>
          <w:i/>
          <w:kern w:val="0"/>
          <w:lang w:eastAsia="hu-HU" w:bidi="ar-SA"/>
        </w:rPr>
        <w:t>lakásfenntartási támogatás</w:t>
      </w:r>
      <w:r w:rsidRPr="00F34244">
        <w:rPr>
          <w:rFonts w:eastAsia="Times New Roman" w:cs="Times New Roman"/>
          <w:kern w:val="0"/>
          <w:lang w:eastAsia="hu-HU" w:bidi="ar-SA"/>
        </w:rPr>
        <w:t xml:space="preserve"> a lakhatáshoz kapcsolódó rendszeres kiadások viseléséhez,</w:t>
      </w:r>
      <w:r w:rsidR="00C157F1">
        <w:rPr>
          <w:rFonts w:eastAsia="Times New Roman" w:cs="Times New Roman"/>
          <w:kern w:val="0"/>
          <w:lang w:eastAsia="hu-HU" w:bidi="ar-SA"/>
        </w:rPr>
        <w:t xml:space="preserve"> a kérelem benyújtását követő 12 hónapon keresztül, </w:t>
      </w:r>
      <w:r w:rsidR="00C157F1" w:rsidRPr="0099526B">
        <w:rPr>
          <w:rFonts w:eastAsia="Times New Roman" w:cs="Times New Roman"/>
          <w:b/>
          <w:i/>
          <w:kern w:val="0"/>
          <w:lang w:eastAsia="hu-HU" w:bidi="ar-SA"/>
        </w:rPr>
        <w:t>gáz, villany, víz</w:t>
      </w:r>
      <w:r w:rsidRPr="0099526B">
        <w:rPr>
          <w:rFonts w:eastAsia="Times New Roman" w:cs="Times New Roman"/>
          <w:b/>
          <w:i/>
          <w:kern w:val="0"/>
          <w:lang w:eastAsia="hu-HU" w:bidi="ar-SA"/>
        </w:rPr>
        <w:t xml:space="preserve"> </w:t>
      </w:r>
      <w:r w:rsidR="00C157F1" w:rsidRPr="0099526B">
        <w:rPr>
          <w:rFonts w:eastAsia="Times New Roman" w:cs="Times New Roman"/>
          <w:b/>
          <w:i/>
          <w:kern w:val="0"/>
          <w:lang w:eastAsia="hu-HU" w:bidi="ar-SA"/>
        </w:rPr>
        <w:t>költségre</w:t>
      </w:r>
      <w:r w:rsidR="00C157F1">
        <w:rPr>
          <w:rFonts w:eastAsia="Times New Roman" w:cs="Times New Roman"/>
          <w:kern w:val="0"/>
          <w:lang w:eastAsia="hu-HU" w:bidi="ar-SA"/>
        </w:rPr>
        <w:t xml:space="preserve">, ha </w:t>
      </w:r>
      <w:r w:rsidR="00C157F1" w:rsidRPr="0099526B">
        <w:rPr>
          <w:rFonts w:eastAsia="Times New Roman" w:cs="Times New Roman"/>
          <w:b/>
          <w:i/>
          <w:kern w:val="0"/>
          <w:lang w:eastAsia="hu-HU" w:bidi="ar-SA"/>
        </w:rPr>
        <w:t xml:space="preserve">a családban egy főre jutó jövedelemhatárt 151.050.-Ft, egyedülálló esetén 182.400.-Ft. A támogatás mértéke 10.000.- Ft /hó. </w:t>
      </w:r>
    </w:p>
    <w:p w:rsidR="00F34244" w:rsidRPr="00F34244" w:rsidRDefault="00F34244" w:rsidP="00F34244">
      <w:pPr>
        <w:suppressAutoHyphens w:val="0"/>
        <w:jc w:val="both"/>
        <w:rPr>
          <w:rFonts w:eastAsia="Times New Roman" w:cs="Times New Roman"/>
          <w:b/>
          <w:kern w:val="0"/>
          <w:lang w:eastAsia="hu-HU" w:bidi="ar-SA"/>
        </w:rPr>
      </w:pPr>
    </w:p>
    <w:p w:rsidR="00F34244" w:rsidRPr="0099526B" w:rsidRDefault="0099526B" w:rsidP="00F34244">
      <w:pPr>
        <w:suppressAutoHyphens w:val="0"/>
        <w:jc w:val="both"/>
        <w:rPr>
          <w:rFonts w:eastAsia="Times New Roman" w:cs="Times New Roman"/>
          <w:i/>
          <w:kern w:val="0"/>
          <w:lang w:eastAsia="hu-HU" w:bidi="ar-SA"/>
        </w:rPr>
      </w:pPr>
      <w:r w:rsidRPr="0099526B">
        <w:rPr>
          <w:rFonts w:eastAsia="Times New Roman" w:cs="Times New Roman"/>
          <w:i/>
          <w:kern w:val="0"/>
          <w:lang w:eastAsia="hu-HU" w:bidi="ar-SA"/>
        </w:rPr>
        <w:t>A tám</w:t>
      </w:r>
      <w:r w:rsidR="009A15DC">
        <w:rPr>
          <w:rFonts w:eastAsia="Times New Roman" w:cs="Times New Roman"/>
          <w:i/>
          <w:kern w:val="0"/>
          <w:lang w:eastAsia="hu-HU" w:bidi="ar-SA"/>
        </w:rPr>
        <w:t>ogatások igénybevételével</w:t>
      </w:r>
      <w:r w:rsidRPr="0099526B">
        <w:rPr>
          <w:rFonts w:eastAsia="Times New Roman" w:cs="Times New Roman"/>
          <w:i/>
          <w:kern w:val="0"/>
          <w:lang w:eastAsia="hu-HU" w:bidi="ar-SA"/>
        </w:rPr>
        <w:t xml:space="preserve">, valamint a kérelem benyújtásával kapcsolatban bővebb felvilágosítást Finta Brigitta szociális ügyintéző nyújt az alábbi telefonszámon: 06-95/370-101/9 mellék. </w:t>
      </w:r>
    </w:p>
    <w:p w:rsidR="00F34244" w:rsidRDefault="00F34244" w:rsidP="00F34244">
      <w:pPr>
        <w:rPr>
          <w:rFonts w:eastAsia="Times New Roman" w:cs="Times New Roman"/>
          <w:b/>
          <w:szCs w:val="20"/>
          <w:lang w:eastAsia="hu-HU"/>
        </w:rPr>
      </w:pPr>
    </w:p>
    <w:p w:rsidR="00AE25E8" w:rsidRDefault="0099526B" w:rsidP="00F34244">
      <w:pPr>
        <w:jc w:val="center"/>
        <w:rPr>
          <w:rFonts w:eastAsia="Times New Roman" w:cs="Times New Roman"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                                                      </w:t>
      </w:r>
    </w:p>
    <w:p w:rsidR="00F34244" w:rsidRDefault="0099526B" w:rsidP="00AE25E8">
      <w:pPr>
        <w:ind w:left="709" w:firstLine="709"/>
        <w:jc w:val="center"/>
        <w:rPr>
          <w:rFonts w:eastAsia="Times New Roman" w:cs="Times New Roman"/>
          <w:b/>
          <w:szCs w:val="20"/>
          <w:lang w:eastAsia="hu-HU"/>
        </w:rPr>
      </w:pPr>
      <w:r>
        <w:rPr>
          <w:rFonts w:eastAsia="Times New Roman" w:cs="Times New Roman"/>
          <w:szCs w:val="20"/>
          <w:lang w:eastAsia="hu-HU"/>
        </w:rPr>
        <w:t xml:space="preserve"> Répcelak Város Önkormányzata</w:t>
      </w: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34244" w:rsidRDefault="00F34244" w:rsidP="00F34244">
      <w:pPr>
        <w:jc w:val="center"/>
        <w:rPr>
          <w:rFonts w:eastAsia="Times New Roman" w:cs="Times New Roman"/>
          <w:b/>
          <w:szCs w:val="20"/>
          <w:lang w:eastAsia="hu-HU"/>
        </w:rPr>
      </w:pPr>
    </w:p>
    <w:p w:rsidR="00F413E0" w:rsidRDefault="00F413E0" w:rsidP="00F34244">
      <w:pPr>
        <w:pStyle w:val="Szvegtrzs"/>
        <w:spacing w:after="0"/>
      </w:pPr>
    </w:p>
    <w:sectPr w:rsidR="00F413E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73" w:rsidRDefault="008F6C73">
      <w:r>
        <w:separator/>
      </w:r>
    </w:p>
  </w:endnote>
  <w:endnote w:type="continuationSeparator" w:id="0">
    <w:p w:rsidR="008F6C73" w:rsidRDefault="008F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0" w:rsidRDefault="00F1279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036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73" w:rsidRDefault="008F6C73">
      <w:r>
        <w:separator/>
      </w:r>
    </w:p>
  </w:footnote>
  <w:footnote w:type="continuationSeparator" w:id="0">
    <w:p w:rsidR="008F6C73" w:rsidRDefault="008F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5EAB"/>
    <w:multiLevelType w:val="multilevel"/>
    <w:tmpl w:val="3EB6436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9940A0"/>
    <w:multiLevelType w:val="hybridMultilevel"/>
    <w:tmpl w:val="FD0A3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E0"/>
    <w:rsid w:val="00195410"/>
    <w:rsid w:val="0046473E"/>
    <w:rsid w:val="0050364F"/>
    <w:rsid w:val="0051329D"/>
    <w:rsid w:val="00557BEF"/>
    <w:rsid w:val="008F6C73"/>
    <w:rsid w:val="0099526B"/>
    <w:rsid w:val="009A15DC"/>
    <w:rsid w:val="00A00036"/>
    <w:rsid w:val="00AE25E8"/>
    <w:rsid w:val="00C157F1"/>
    <w:rsid w:val="00CA799F"/>
    <w:rsid w:val="00CB1EDB"/>
    <w:rsid w:val="00CB3B67"/>
    <w:rsid w:val="00F12797"/>
    <w:rsid w:val="00F34244"/>
    <w:rsid w:val="00F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0132-1DBE-4C5E-BD4E-D718BDF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5DC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F34244"/>
    <w:rPr>
      <w:rFonts w:ascii="Times New Roman" w:hAnsi="Times New Roman"/>
      <w:lang w:val="hu-HU"/>
    </w:rPr>
  </w:style>
  <w:style w:type="character" w:customStyle="1" w:styleId="apple-converted-space">
    <w:name w:val="apple-converted-space"/>
    <w:basedOn w:val="Bekezdsalapbettpusa"/>
    <w:rsid w:val="00F34244"/>
  </w:style>
  <w:style w:type="paragraph" w:styleId="Buborkszveg">
    <w:name w:val="Balloon Text"/>
    <w:basedOn w:val="Norml"/>
    <w:link w:val="BuborkszvegChar"/>
    <w:uiPriority w:val="99"/>
    <w:semiHidden/>
    <w:unhideWhenUsed/>
    <w:rsid w:val="009A15DC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5DC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dc:description/>
  <cp:lastModifiedBy>szocialis</cp:lastModifiedBy>
  <cp:revision>4</cp:revision>
  <cp:lastPrinted>2022-08-30T13:37:00Z</cp:lastPrinted>
  <dcterms:created xsi:type="dcterms:W3CDTF">2022-08-30T11:02:00Z</dcterms:created>
  <dcterms:modified xsi:type="dcterms:W3CDTF">2022-08-30T13:49:00Z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